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F2" w:rsidRPr="000D3141" w:rsidRDefault="00C137F2" w:rsidP="00C137F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137F2" w:rsidRDefault="00C137F2" w:rsidP="00C137F2">
      <w:pPr>
        <w:ind w:left="720"/>
        <w:jc w:val="center"/>
        <w:rPr>
          <w:b/>
          <w:szCs w:val="24"/>
        </w:rPr>
      </w:pPr>
    </w:p>
    <w:p w:rsidR="00C137F2" w:rsidRPr="00C137F2" w:rsidRDefault="00C137F2" w:rsidP="00C137F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45</w:t>
      </w:r>
    </w:p>
    <w:p w:rsidR="00C137F2" w:rsidRDefault="00C137F2" w:rsidP="00C137F2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26.11.2020 г.</w:t>
      </w:r>
    </w:p>
    <w:p w:rsidR="00C137F2" w:rsidRDefault="00C137F2" w:rsidP="00C137F2">
      <w:pPr>
        <w:tabs>
          <w:tab w:val="num" w:pos="0"/>
        </w:tabs>
        <w:spacing w:after="0" w:line="240" w:lineRule="auto"/>
        <w:ind w:firstLine="708"/>
        <w:jc w:val="both"/>
      </w:pPr>
      <w:r>
        <w:t>На заседанието присъства</w:t>
      </w:r>
      <w:r w:rsidRPr="00BC2B7F">
        <w:t xml:space="preserve">: </w:t>
      </w:r>
      <w:r>
        <w:t>Тошко Тодоров, зам.-председател на Сметната палата.</w:t>
      </w:r>
    </w:p>
    <w:p w:rsidR="00C137F2" w:rsidRDefault="00C137F2" w:rsidP="00C137F2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участваха: Горица Грънчарова-Кожарева</w:t>
      </w:r>
      <w:r>
        <w:t>, зам.-председател на Сметната палата,</w:t>
      </w:r>
      <w:r w:rsidRPr="00BC2B7F">
        <w:t xml:space="preserve"> Емил Евлогиев и проф. Георги Иванов, членове на Сметната палата</w:t>
      </w:r>
      <w:r>
        <w:t>.</w:t>
      </w:r>
    </w:p>
    <w:p w:rsidR="00C137F2" w:rsidRDefault="00C137F2" w:rsidP="00C137F2">
      <w:pPr>
        <w:tabs>
          <w:tab w:val="num" w:pos="0"/>
        </w:tabs>
        <w:spacing w:after="0" w:line="240" w:lineRule="auto"/>
        <w:ind w:firstLine="708"/>
        <w:jc w:val="both"/>
      </w:pPr>
      <w:r>
        <w:t xml:space="preserve">Отсъства: </w:t>
      </w:r>
      <w:r w:rsidRPr="00BC2B7F">
        <w:t>Цветан Цветков,</w:t>
      </w:r>
      <w:r>
        <w:t xml:space="preserve"> председател на Сметната палата – в отпуск по болест.</w:t>
      </w:r>
    </w:p>
    <w:p w:rsidR="00C137F2" w:rsidRDefault="00C137F2" w:rsidP="00C137F2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137F2" w:rsidRPr="00980543" w:rsidTr="00E465D1">
        <w:tc>
          <w:tcPr>
            <w:tcW w:w="5353" w:type="dxa"/>
            <w:vAlign w:val="center"/>
          </w:tcPr>
          <w:p w:rsidR="00C137F2" w:rsidRPr="00980543" w:rsidRDefault="00C137F2" w:rsidP="00E465D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137F2" w:rsidRPr="00980543" w:rsidRDefault="00C137F2" w:rsidP="00E465D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E465D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CE0985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>Одитен доклад № 0600101219 за извършен одит за съответствие на декларираните приходи и извършените разходи във връзка с предизборната кампания за изборите за общински съветници и кметове, проведени през 2019 г. – местни коалиции и инициативни комитети.</w:t>
            </w:r>
          </w:p>
          <w:p w:rsidR="00C137F2" w:rsidRPr="006042AE" w:rsidRDefault="00C137F2" w:rsidP="00E465D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137F2" w:rsidRDefault="00C137F2" w:rsidP="00E465D1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E465D1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E465D1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E465D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E465D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CE0985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>Доклад за резултатите от извършения контрол за изпълнението на препоръките по Одитен доклад № 0600201617 за извършен одит на „БДЖ – Товарни превози“ ЕООД, за периода от 01.01.2015 г. до 31.12.2016 г.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CE0985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 xml:space="preserve">Доклад за резултатите от извършения контрол за изпълнението на препоръките по Одитен доклад № 0600201517 за извършен одит на осъществявания контрол по изпълнението на концесионните договори в Министерството на околната среда и водите, за периода от </w:t>
            </w:r>
            <w:r>
              <w:br/>
            </w:r>
            <w:r w:rsidRPr="00C137F2">
              <w:t>01.01.2015 г. до 31.12.2016 г.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CE0985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>Доклад за резултатите от извършения контрол за изпълнението на препоръките по Одитен доклад № 0600100818 за извършен одит на „Главно управление строителство и възстановяване“ ЕАД, за периода от 01.01.2016 г. до 31.12.2017 г.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CE0985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>Одитен доклад № 0400311020 за извършен финансов одит на консолидирания годишен финансов отчет на община Брезник за 2019 г., съдържащ немодифицирано мнение.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CE0985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>Одитен доклад № 0400110219 за извършен финансов одит на консолидирания годишен финансов отчет на община Сливница за 2019 г., съдържащ немодифицирано мнение.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CE0985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>Одитен доклад № 0100311520 за извършен финансов одит на консолидирания годишен финансов отчет на община Аксаково за 2019 г., съдържащ немодифицирано мнение.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CE0985"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 xml:space="preserve">Одитен доклад № 0100311720 за извършен финансов одит на консолидирания годишен финансов отчет на община Долни чифлик за </w:t>
            </w:r>
            <w:r>
              <w:br/>
            </w:r>
            <w:r w:rsidRPr="00C137F2">
              <w:t>2019 г., съдържащ немодифицирано мнение.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CE0985"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>Одитен доклад № 0100312320 за извършен финансов одит на консолидирания годишен финансов отчет на община Никопол за 2019 г., съдържащ немодифицирано мнение.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137F2" w:rsidTr="00E465D1">
        <w:tc>
          <w:tcPr>
            <w:tcW w:w="5353" w:type="dxa"/>
            <w:vAlign w:val="center"/>
          </w:tcPr>
          <w:p w:rsidR="00C137F2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CE0985">
              <w:rPr>
                <w:b/>
                <w:szCs w:val="24"/>
              </w:rPr>
              <w:t>2</w:t>
            </w:r>
            <w:bookmarkStart w:id="0" w:name="_GoBack"/>
            <w:bookmarkEnd w:id="0"/>
            <w:r w:rsidRPr="0081558A">
              <w:rPr>
                <w:b/>
                <w:szCs w:val="24"/>
              </w:rPr>
              <w:t>:</w:t>
            </w:r>
          </w:p>
          <w:p w:rsidR="00C137F2" w:rsidRPr="00C137F2" w:rsidRDefault="00C137F2" w:rsidP="00C137F2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7F2">
              <w:t>Одитен доклад № 0100312420 за извършен финансов одит на консолидирания годишен финансов отчет на община Завет за 2019 г., съдържащ немодифицирано мнение.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137F2" w:rsidRDefault="00C137F2" w:rsidP="00C137F2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7F2" w:rsidRPr="006042AE" w:rsidRDefault="00C137F2" w:rsidP="00C137F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137F2" w:rsidRPr="0081558A" w:rsidRDefault="00C137F2" w:rsidP="00C137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7F2" w:rsidRPr="00265039" w:rsidRDefault="00C137F2" w:rsidP="00C137F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137F2" w:rsidRDefault="00C137F2" w:rsidP="00E465D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C137F2" w:rsidRDefault="00C137F2" w:rsidP="00C137F2">
      <w:pPr>
        <w:spacing w:after="0" w:line="240" w:lineRule="auto"/>
        <w:rPr>
          <w:szCs w:val="24"/>
        </w:rPr>
      </w:pPr>
    </w:p>
    <w:p w:rsidR="00C137F2" w:rsidRDefault="00C137F2" w:rsidP="00C137F2">
      <w:pPr>
        <w:spacing w:after="0" w:line="240" w:lineRule="auto"/>
        <w:rPr>
          <w:szCs w:val="24"/>
        </w:rPr>
      </w:pPr>
    </w:p>
    <w:p w:rsidR="00C137F2" w:rsidRDefault="00C137F2" w:rsidP="00C137F2">
      <w:pPr>
        <w:spacing w:after="0" w:line="240" w:lineRule="auto"/>
        <w:rPr>
          <w:szCs w:val="24"/>
        </w:rPr>
      </w:pPr>
    </w:p>
    <w:p w:rsidR="00C137F2" w:rsidRDefault="00C137F2" w:rsidP="00C137F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137F2" w:rsidRDefault="00C137F2" w:rsidP="00C137F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F573C" w:rsidRDefault="00FF573C"/>
    <w:sectPr w:rsidR="00FF573C" w:rsidSect="00C137F2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D52" w:rsidRDefault="002D3D52" w:rsidP="00C137F2">
      <w:pPr>
        <w:spacing w:after="0" w:line="240" w:lineRule="auto"/>
      </w:pPr>
      <w:r>
        <w:separator/>
      </w:r>
    </w:p>
  </w:endnote>
  <w:endnote w:type="continuationSeparator" w:id="0">
    <w:p w:rsidR="002D3D52" w:rsidRDefault="002D3D52" w:rsidP="00C13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35546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37F2" w:rsidRDefault="00C137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98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137F2" w:rsidRDefault="00C13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D52" w:rsidRDefault="002D3D52" w:rsidP="00C137F2">
      <w:pPr>
        <w:spacing w:after="0" w:line="240" w:lineRule="auto"/>
      </w:pPr>
      <w:r>
        <w:separator/>
      </w:r>
    </w:p>
  </w:footnote>
  <w:footnote w:type="continuationSeparator" w:id="0">
    <w:p w:rsidR="002D3D52" w:rsidRDefault="002D3D52" w:rsidP="00C13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7F2"/>
    <w:rsid w:val="002D3D52"/>
    <w:rsid w:val="0085069D"/>
    <w:rsid w:val="00C137F2"/>
    <w:rsid w:val="00CE0985"/>
    <w:rsid w:val="00D73296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62F9"/>
  <w15:docId w15:val="{4660D835-AB84-4371-AF1D-518A81804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7F2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7F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13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7F2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2</cp:revision>
  <dcterms:created xsi:type="dcterms:W3CDTF">2020-11-25T10:01:00Z</dcterms:created>
  <dcterms:modified xsi:type="dcterms:W3CDTF">2020-11-26T14:48:00Z</dcterms:modified>
</cp:coreProperties>
</file>